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PREP 3: Deepen understanding of Info Map algorithm (3 points)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PREP 4: Understand current state of Info Map implementation (3 points)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firstLine="360"/>
      </w:pPr>
      <w:r w:rsidDel="00000000" w:rsidR="00000000" w:rsidRPr="00000000">
        <w:rPr>
          <w:rtl w:val="0"/>
        </w:rPr>
        <w:t xml:space="preserve">PLAN 1: Create the roadmap for finishing Info Map implementation (2 points)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IMAP 1: Implement the InfoMap logic (Reason: Rewriting the infomap algorithm to include huffman encoding for module entrance and exits, hoping to make the average bit length accurate to the algorithm from the infomap website)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IMAP 2: Test InfoMap against online InfoMap implementation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